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1661A" w14:textId="77777777" w:rsidR="00F53E55" w:rsidRDefault="00F53E55" w:rsidP="00D57142">
      <w:pPr>
        <w:jc w:val="center"/>
        <w:rPr>
          <w:rFonts w:ascii="Arial" w:hAnsi="Arial" w:cs="Arial"/>
          <w:b/>
          <w:bCs/>
          <w:sz w:val="28"/>
          <w:szCs w:val="28"/>
          <w:u w:val="single"/>
        </w:rPr>
      </w:pPr>
    </w:p>
    <w:p w14:paraId="69E2E564" w14:textId="77777777" w:rsidR="00F53E55" w:rsidRPr="001434DF" w:rsidRDefault="00F53E55" w:rsidP="00D57142">
      <w:pPr>
        <w:jc w:val="center"/>
        <w:rPr>
          <w:rFonts w:ascii="Arial" w:hAnsi="Arial" w:cs="Arial"/>
          <w:b/>
          <w:bCs/>
          <w:sz w:val="36"/>
          <w:szCs w:val="36"/>
        </w:rPr>
      </w:pPr>
    </w:p>
    <w:p w14:paraId="58760E22" w14:textId="77777777" w:rsidR="00055BDA" w:rsidRDefault="00055BDA" w:rsidP="00D57142">
      <w:pPr>
        <w:jc w:val="center"/>
        <w:rPr>
          <w:rFonts w:ascii="Arial" w:hAnsi="Arial" w:cs="Arial"/>
          <w:b/>
          <w:bCs/>
          <w:sz w:val="36"/>
          <w:szCs w:val="36"/>
        </w:rPr>
      </w:pPr>
      <w:r>
        <w:rPr>
          <w:rFonts w:ascii="Arial" w:hAnsi="Arial" w:cs="Arial"/>
          <w:b/>
          <w:bCs/>
          <w:sz w:val="36"/>
          <w:szCs w:val="36"/>
        </w:rPr>
        <w:t>SCHEDULE</w:t>
      </w:r>
    </w:p>
    <w:p w14:paraId="65A0986E" w14:textId="77777777" w:rsidR="00055BDA" w:rsidRDefault="00055BDA" w:rsidP="00D57142">
      <w:pPr>
        <w:jc w:val="center"/>
        <w:rPr>
          <w:rFonts w:ascii="Arial" w:hAnsi="Arial" w:cs="Arial"/>
          <w:b/>
          <w:bCs/>
          <w:sz w:val="36"/>
          <w:szCs w:val="36"/>
        </w:rPr>
      </w:pPr>
      <w:r>
        <w:rPr>
          <w:rFonts w:ascii="Arial" w:hAnsi="Arial" w:cs="Arial"/>
          <w:b/>
          <w:bCs/>
          <w:sz w:val="36"/>
          <w:szCs w:val="36"/>
        </w:rPr>
        <w:t>TO</w:t>
      </w:r>
    </w:p>
    <w:p w14:paraId="1FAF313E" w14:textId="4B472BA1" w:rsidR="00955A53" w:rsidRDefault="002B5115" w:rsidP="00D57142">
      <w:pPr>
        <w:jc w:val="center"/>
        <w:rPr>
          <w:rFonts w:ascii="Arial" w:hAnsi="Arial" w:cs="Arial"/>
          <w:b/>
          <w:bCs/>
          <w:sz w:val="28"/>
          <w:szCs w:val="28"/>
          <w:u w:val="single"/>
        </w:rPr>
      </w:pPr>
      <w:r>
        <w:rPr>
          <w:rFonts w:ascii="Arial" w:hAnsi="Arial" w:cs="Arial"/>
          <w:b/>
          <w:bCs/>
          <w:sz w:val="36"/>
          <w:szCs w:val="36"/>
        </w:rPr>
        <w:t>SCHOOL</w:t>
      </w:r>
      <w:r w:rsidR="001434DF" w:rsidRPr="001434DF">
        <w:rPr>
          <w:rFonts w:ascii="Arial" w:hAnsi="Arial" w:cs="Arial"/>
          <w:b/>
          <w:bCs/>
          <w:sz w:val="36"/>
          <w:szCs w:val="36"/>
        </w:rPr>
        <w:t xml:space="preserve"> SUBMISSION</w:t>
      </w:r>
    </w:p>
    <w:p w14:paraId="1055FED6" w14:textId="5DA3D2E1" w:rsidR="00F53E55" w:rsidRPr="00A15B8B" w:rsidRDefault="00F53E55" w:rsidP="00D57142">
      <w:pPr>
        <w:jc w:val="center"/>
        <w:rPr>
          <w:rFonts w:ascii="Arial" w:hAnsi="Arial" w:cs="Arial"/>
          <w:b/>
          <w:bCs/>
          <w:sz w:val="32"/>
          <w:szCs w:val="32"/>
          <w:u w:val="single"/>
        </w:rPr>
      </w:pPr>
    </w:p>
    <w:p w14:paraId="7205D07D" w14:textId="51511C08" w:rsidR="00F53E55" w:rsidRDefault="00631196" w:rsidP="00D57142">
      <w:pPr>
        <w:jc w:val="center"/>
        <w:rPr>
          <w:rFonts w:ascii="Arial" w:hAnsi="Arial" w:cs="Arial"/>
          <w:b/>
          <w:bCs/>
          <w:sz w:val="28"/>
          <w:szCs w:val="28"/>
          <w:u w:val="single"/>
        </w:rPr>
      </w:pPr>
      <w:r>
        <w:rPr>
          <w:noProof/>
        </w:rPr>
        <w:drawing>
          <wp:inline distT="0" distB="0" distL="0" distR="0" wp14:anchorId="2FAD3826" wp14:editId="5847885D">
            <wp:extent cx="5476875" cy="4107542"/>
            <wp:effectExtent l="0" t="0" r="0" b="762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3733" cy="4112685"/>
                    </a:xfrm>
                    <a:prstGeom prst="rect">
                      <a:avLst/>
                    </a:prstGeom>
                    <a:noFill/>
                    <a:ln>
                      <a:noFill/>
                    </a:ln>
                  </pic:spPr>
                </pic:pic>
              </a:graphicData>
            </a:graphic>
          </wp:inline>
        </w:drawing>
      </w:r>
    </w:p>
    <w:p w14:paraId="281E2ACB" w14:textId="77777777" w:rsidR="00F53E55" w:rsidRDefault="00F53E55" w:rsidP="00D57142">
      <w:pPr>
        <w:jc w:val="center"/>
        <w:rPr>
          <w:rFonts w:ascii="Arial" w:hAnsi="Arial" w:cs="Arial"/>
          <w:b/>
          <w:bCs/>
          <w:sz w:val="28"/>
          <w:szCs w:val="28"/>
          <w:u w:val="single"/>
        </w:rPr>
      </w:pPr>
    </w:p>
    <w:p w14:paraId="7D749D92" w14:textId="0B57FD62" w:rsidR="00F53E55" w:rsidRPr="002A6A80" w:rsidRDefault="00A77AF0" w:rsidP="00D57142">
      <w:pPr>
        <w:jc w:val="center"/>
        <w:rPr>
          <w:rFonts w:ascii="Arial" w:hAnsi="Arial" w:cs="Arial"/>
          <w:b/>
          <w:bCs/>
          <w:sz w:val="28"/>
          <w:szCs w:val="28"/>
        </w:rPr>
      </w:pPr>
      <w:r>
        <w:rPr>
          <w:rFonts w:ascii="Arial" w:hAnsi="Arial" w:cs="Arial"/>
          <w:b/>
          <w:bCs/>
          <w:sz w:val="28"/>
          <w:szCs w:val="28"/>
        </w:rPr>
        <w:t xml:space="preserve">Protecting </w:t>
      </w:r>
      <w:r w:rsidR="002A6A80">
        <w:rPr>
          <w:rFonts w:ascii="Arial" w:hAnsi="Arial" w:cs="Arial"/>
          <w:b/>
          <w:bCs/>
          <w:sz w:val="28"/>
          <w:szCs w:val="28"/>
        </w:rPr>
        <w:t>Keinton Mandeville Primary School</w:t>
      </w:r>
    </w:p>
    <w:p w14:paraId="2B855FCA" w14:textId="7189D7C2" w:rsidR="00055BDA" w:rsidRDefault="00055BDA" w:rsidP="00771010">
      <w:pPr>
        <w:shd w:val="clear" w:color="auto" w:fill="FFFFFF"/>
        <w:spacing w:after="0" w:line="240" w:lineRule="auto"/>
        <w:jc w:val="both"/>
        <w:rPr>
          <w:rFonts w:ascii="Arial" w:eastAsia="Times New Roman" w:hAnsi="Arial" w:cs="Arial"/>
          <w:b/>
          <w:bCs/>
          <w:color w:val="202124"/>
          <w:lang w:eastAsia="en-GB"/>
        </w:rPr>
      </w:pPr>
      <w:r w:rsidRPr="00771010">
        <w:rPr>
          <w:rFonts w:ascii="Arial" w:eastAsia="Times New Roman" w:hAnsi="Arial" w:cs="Arial"/>
          <w:b/>
          <w:bCs/>
          <w:color w:val="202124"/>
          <w:lang w:eastAsia="en-GB"/>
        </w:rPr>
        <w:lastRenderedPageBreak/>
        <w:t>What are the effects of overcrowding in schools?</w:t>
      </w:r>
    </w:p>
    <w:p w14:paraId="5027170D" w14:textId="77777777" w:rsidR="00771010" w:rsidRPr="00771010" w:rsidRDefault="00771010" w:rsidP="00771010">
      <w:pPr>
        <w:shd w:val="clear" w:color="auto" w:fill="FFFFFF"/>
        <w:spacing w:after="0" w:line="240" w:lineRule="auto"/>
        <w:jc w:val="both"/>
        <w:rPr>
          <w:rFonts w:ascii="Arial" w:eastAsia="Times New Roman" w:hAnsi="Arial" w:cs="Arial"/>
          <w:b/>
          <w:bCs/>
          <w:color w:val="202124"/>
          <w:lang w:eastAsia="en-GB"/>
        </w:rPr>
      </w:pPr>
    </w:p>
    <w:p w14:paraId="36B88274" w14:textId="77777777" w:rsidR="00055BDA" w:rsidRPr="00055BDA" w:rsidRDefault="00055BDA" w:rsidP="00771010">
      <w:pPr>
        <w:shd w:val="clear" w:color="auto" w:fill="FFFFFF"/>
        <w:spacing w:after="0" w:line="240" w:lineRule="auto"/>
        <w:jc w:val="both"/>
        <w:rPr>
          <w:rFonts w:ascii="Arial" w:hAnsi="Arial" w:cs="Arial"/>
          <w:color w:val="202124"/>
          <w:shd w:val="clear" w:color="auto" w:fill="FFFFFF"/>
        </w:rPr>
      </w:pPr>
      <w:r w:rsidRPr="00055BDA">
        <w:rPr>
          <w:rFonts w:ascii="Arial" w:eastAsia="Times New Roman" w:hAnsi="Arial" w:cs="Arial"/>
          <w:color w:val="202124"/>
          <w:lang w:val="en" w:eastAsia="en-GB"/>
        </w:rPr>
        <w:t>Researchers find that overcrowding can </w:t>
      </w:r>
      <w:r w:rsidRPr="00055BDA">
        <w:rPr>
          <w:rFonts w:ascii="Arial" w:hAnsi="Arial" w:cs="Arial"/>
          <w:color w:val="202124"/>
          <w:shd w:val="clear" w:color="auto" w:fill="FFFFFF"/>
        </w:rPr>
        <w:t>reduce students' ability to pay attention to teachers' instruction and even increase students' behaviour issues. The rates of teacher and student absenteeism are more likely to be higher than at schools without overcrowding.</w:t>
      </w:r>
    </w:p>
    <w:p w14:paraId="5F716D36" w14:textId="77777777" w:rsidR="00055BDA" w:rsidRPr="00055BDA" w:rsidRDefault="00055BDA" w:rsidP="00771010">
      <w:pPr>
        <w:shd w:val="clear" w:color="auto" w:fill="FFFFFF"/>
        <w:spacing w:after="0" w:line="240" w:lineRule="auto"/>
        <w:jc w:val="both"/>
        <w:rPr>
          <w:rFonts w:ascii="Arial" w:hAnsi="Arial" w:cs="Arial"/>
          <w:color w:val="202124"/>
          <w:shd w:val="clear" w:color="auto" w:fill="FFFFFF"/>
        </w:rPr>
      </w:pPr>
    </w:p>
    <w:p w14:paraId="1D779EFD" w14:textId="06AC2505" w:rsidR="00055BDA" w:rsidRDefault="00055BDA" w:rsidP="00771010">
      <w:pPr>
        <w:shd w:val="clear" w:color="auto" w:fill="FFFFFF"/>
        <w:spacing w:after="0" w:line="240" w:lineRule="auto"/>
        <w:jc w:val="both"/>
        <w:rPr>
          <w:rFonts w:ascii="Arial" w:eastAsia="Times New Roman" w:hAnsi="Arial" w:cs="Arial"/>
          <w:b/>
          <w:bCs/>
          <w:color w:val="202124"/>
          <w:lang w:eastAsia="en-GB"/>
        </w:rPr>
      </w:pPr>
      <w:r w:rsidRPr="00771010">
        <w:rPr>
          <w:rFonts w:ascii="Arial" w:eastAsia="Times New Roman" w:hAnsi="Arial" w:cs="Arial"/>
          <w:b/>
          <w:bCs/>
          <w:color w:val="202124"/>
          <w:lang w:eastAsia="en-GB"/>
        </w:rPr>
        <w:t>What are problems with overcrowded classrooms?</w:t>
      </w:r>
    </w:p>
    <w:p w14:paraId="1514D562" w14:textId="77777777" w:rsidR="00771010" w:rsidRPr="00771010" w:rsidRDefault="00771010" w:rsidP="00771010">
      <w:pPr>
        <w:shd w:val="clear" w:color="auto" w:fill="FFFFFF"/>
        <w:spacing w:after="0" w:line="240" w:lineRule="auto"/>
        <w:jc w:val="both"/>
        <w:rPr>
          <w:rFonts w:ascii="Arial" w:eastAsia="Times New Roman" w:hAnsi="Arial" w:cs="Arial"/>
          <w:b/>
          <w:bCs/>
          <w:color w:val="202124"/>
          <w:lang w:eastAsia="en-GB"/>
        </w:rPr>
      </w:pPr>
    </w:p>
    <w:p w14:paraId="111B18BE" w14:textId="77777777" w:rsidR="00055BDA" w:rsidRPr="00055BDA" w:rsidRDefault="00055BDA" w:rsidP="00771010">
      <w:pPr>
        <w:shd w:val="clear" w:color="auto" w:fill="FFFFFF"/>
        <w:spacing w:after="0" w:line="240" w:lineRule="auto"/>
        <w:jc w:val="both"/>
        <w:rPr>
          <w:rFonts w:ascii="Arial" w:eastAsia="Times New Roman" w:hAnsi="Arial" w:cs="Arial"/>
          <w:color w:val="202124"/>
          <w:lang w:eastAsia="en-GB"/>
        </w:rPr>
      </w:pPr>
      <w:r w:rsidRPr="00055BDA">
        <w:rPr>
          <w:rFonts w:ascii="Arial" w:eastAsia="Times New Roman" w:hAnsi="Arial" w:cs="Arial"/>
          <w:color w:val="202124"/>
          <w:lang w:val="en" w:eastAsia="en-GB"/>
        </w:rPr>
        <w:t>In overcrowded classroom always there is poor interaction, poor class control, poor participation, difficulties in class assessment and a lack of resource.</w:t>
      </w:r>
    </w:p>
    <w:p w14:paraId="5790F9C7" w14:textId="77777777" w:rsidR="00055BDA" w:rsidRPr="00055BDA" w:rsidRDefault="00055BDA" w:rsidP="00771010">
      <w:pPr>
        <w:shd w:val="clear" w:color="auto" w:fill="FFFFFF"/>
        <w:spacing w:after="0" w:line="240" w:lineRule="auto"/>
        <w:jc w:val="both"/>
        <w:rPr>
          <w:rFonts w:ascii="Arial" w:eastAsia="Times New Roman" w:hAnsi="Arial" w:cs="Arial"/>
          <w:color w:val="202124"/>
          <w:lang w:eastAsia="en-GB"/>
        </w:rPr>
      </w:pPr>
    </w:p>
    <w:p w14:paraId="6FCB2F71" w14:textId="77777777" w:rsidR="00055BDA" w:rsidRPr="00055BDA" w:rsidRDefault="00055BDA" w:rsidP="00771010">
      <w:pPr>
        <w:shd w:val="clear" w:color="auto" w:fill="FFFFFF"/>
        <w:spacing w:after="0" w:line="240" w:lineRule="auto"/>
        <w:jc w:val="both"/>
        <w:rPr>
          <w:rFonts w:ascii="Arial" w:hAnsi="Arial" w:cs="Arial"/>
          <w:color w:val="3A3A3A"/>
          <w:shd w:val="clear" w:color="auto" w:fill="FFFFFF"/>
        </w:rPr>
      </w:pPr>
      <w:r w:rsidRPr="00055BDA">
        <w:rPr>
          <w:rFonts w:ascii="Arial" w:hAnsi="Arial" w:cs="Arial"/>
          <w:color w:val="3A3A3A"/>
          <w:shd w:val="clear" w:color="auto" w:fill="FFFFFF"/>
        </w:rPr>
        <w:t>The researcher used questionnaires to collect data where the findings came up with the facts that noise making, failure to attend each student’s need, restriction of teacher’s movement in the class, cheating in exams, wastage of time setting orders in class, difficulty in marking, and both teachers and students being stressed are the impacts resulting from over crowdedness in classrooms.</w:t>
      </w:r>
    </w:p>
    <w:p w14:paraId="60E7EE52" w14:textId="77777777" w:rsidR="00055BDA" w:rsidRPr="00055BDA" w:rsidRDefault="00055BDA" w:rsidP="00771010">
      <w:pPr>
        <w:pStyle w:val="NormalWeb"/>
        <w:shd w:val="clear" w:color="auto" w:fill="FFFFFF"/>
        <w:spacing w:after="0" w:afterAutospacing="0"/>
        <w:jc w:val="both"/>
        <w:rPr>
          <w:rFonts w:ascii="Arial" w:hAnsi="Arial" w:cs="Arial"/>
          <w:color w:val="3A3A3A"/>
          <w:sz w:val="22"/>
          <w:szCs w:val="22"/>
        </w:rPr>
      </w:pPr>
      <w:r w:rsidRPr="00055BDA">
        <w:rPr>
          <w:rFonts w:ascii="Arial" w:hAnsi="Arial" w:cs="Arial"/>
          <w:color w:val="3A3A3A"/>
          <w:sz w:val="22"/>
          <w:szCs w:val="22"/>
        </w:rPr>
        <w:t>Overcrowding leads to heavy teacher workloads creating stressful working conditions for teachers and leads to higher teacher absenteeism.</w:t>
      </w:r>
    </w:p>
    <w:p w14:paraId="3F083E9E" w14:textId="3A571255" w:rsidR="00EF71F2" w:rsidRPr="00055BDA" w:rsidRDefault="00771010" w:rsidP="00771010">
      <w:pPr>
        <w:pStyle w:val="NormalWeb"/>
        <w:shd w:val="clear" w:color="auto" w:fill="FFFFFF"/>
        <w:spacing w:after="0" w:afterAutospacing="0"/>
        <w:jc w:val="both"/>
        <w:rPr>
          <w:rFonts w:ascii="Arial" w:hAnsi="Arial" w:cs="Arial"/>
          <w:color w:val="3A3A3A"/>
          <w:sz w:val="22"/>
          <w:szCs w:val="22"/>
        </w:rPr>
      </w:pPr>
      <w:r w:rsidRPr="00055BDA">
        <w:rPr>
          <w:rFonts w:ascii="Arial" w:hAnsi="Arial" w:cs="Arial"/>
          <w:color w:val="3A3A3A"/>
          <w:sz w:val="22"/>
          <w:szCs w:val="22"/>
        </w:rPr>
        <w:t>Over crowdedness</w:t>
      </w:r>
      <w:r w:rsidR="00055BDA" w:rsidRPr="00055BDA">
        <w:rPr>
          <w:rFonts w:ascii="Arial" w:hAnsi="Arial" w:cs="Arial"/>
          <w:color w:val="3A3A3A"/>
          <w:sz w:val="22"/>
          <w:szCs w:val="22"/>
        </w:rPr>
        <w:t xml:space="preserve"> diminishes the quality and quantity of teaching and learning with serious implication for attainment of education goals.</w:t>
      </w:r>
    </w:p>
    <w:p w14:paraId="452B1B55" w14:textId="77777777" w:rsidR="00EF71F2" w:rsidRDefault="00EF71F2" w:rsidP="00EF71F2">
      <w:pPr>
        <w:pStyle w:val="trt0xe"/>
        <w:shd w:val="clear" w:color="auto" w:fill="FFFFFF"/>
        <w:spacing w:before="0" w:beforeAutospacing="0" w:after="0" w:afterAutospacing="0"/>
        <w:ind w:left="720"/>
        <w:jc w:val="both"/>
        <w:rPr>
          <w:rFonts w:ascii="Arial" w:hAnsi="Arial" w:cs="Arial"/>
          <w:color w:val="202124"/>
          <w:sz w:val="22"/>
          <w:szCs w:val="22"/>
        </w:rPr>
      </w:pPr>
    </w:p>
    <w:p w14:paraId="650622D3" w14:textId="3967260A" w:rsidR="00055BDA" w:rsidRPr="00055BDA" w:rsidRDefault="00055BDA" w:rsidP="003579D6">
      <w:pPr>
        <w:pStyle w:val="trt0xe"/>
        <w:numPr>
          <w:ilvl w:val="0"/>
          <w:numId w:val="1"/>
        </w:numPr>
        <w:shd w:val="clear" w:color="auto" w:fill="FFFFFF"/>
        <w:spacing w:before="0" w:beforeAutospacing="0" w:after="0" w:afterAutospacing="0"/>
        <w:jc w:val="both"/>
        <w:rPr>
          <w:rFonts w:ascii="Arial" w:hAnsi="Arial" w:cs="Arial"/>
          <w:color w:val="202124"/>
          <w:sz w:val="22"/>
          <w:szCs w:val="22"/>
        </w:rPr>
      </w:pPr>
      <w:r w:rsidRPr="00055BDA">
        <w:rPr>
          <w:rFonts w:ascii="Arial" w:hAnsi="Arial" w:cs="Arial"/>
          <w:color w:val="202124"/>
          <w:sz w:val="22"/>
          <w:szCs w:val="22"/>
        </w:rPr>
        <w:t>There is not enough of the teacher to go around. ...</w:t>
      </w:r>
    </w:p>
    <w:p w14:paraId="3772D4D1" w14:textId="77777777" w:rsidR="00055BDA" w:rsidRPr="00055BDA" w:rsidRDefault="00055BDA" w:rsidP="003579D6">
      <w:pPr>
        <w:pStyle w:val="trt0xe"/>
        <w:numPr>
          <w:ilvl w:val="0"/>
          <w:numId w:val="1"/>
        </w:numPr>
        <w:shd w:val="clear" w:color="auto" w:fill="FFFFFF"/>
        <w:spacing w:before="0" w:beforeAutospacing="0" w:after="0" w:afterAutospacing="0"/>
        <w:jc w:val="both"/>
        <w:rPr>
          <w:rFonts w:ascii="Arial" w:hAnsi="Arial" w:cs="Arial"/>
          <w:color w:val="202124"/>
          <w:sz w:val="22"/>
          <w:szCs w:val="22"/>
        </w:rPr>
      </w:pPr>
      <w:r w:rsidRPr="00055BDA">
        <w:rPr>
          <w:rFonts w:ascii="Arial" w:hAnsi="Arial" w:cs="Arial"/>
          <w:color w:val="202124"/>
          <w:sz w:val="22"/>
          <w:szCs w:val="22"/>
        </w:rPr>
        <w:t>Overcrowding increases classroom discipline issues. ...</w:t>
      </w:r>
    </w:p>
    <w:p w14:paraId="4B5B1970" w14:textId="77777777" w:rsidR="00055BDA" w:rsidRPr="00055BDA" w:rsidRDefault="00055BDA" w:rsidP="003579D6">
      <w:pPr>
        <w:pStyle w:val="trt0xe"/>
        <w:numPr>
          <w:ilvl w:val="0"/>
          <w:numId w:val="1"/>
        </w:numPr>
        <w:shd w:val="clear" w:color="auto" w:fill="FFFFFF"/>
        <w:spacing w:before="0" w:beforeAutospacing="0" w:after="0" w:afterAutospacing="0"/>
        <w:jc w:val="both"/>
        <w:rPr>
          <w:rFonts w:ascii="Arial" w:hAnsi="Arial" w:cs="Arial"/>
          <w:color w:val="202124"/>
          <w:sz w:val="22"/>
          <w:szCs w:val="22"/>
        </w:rPr>
      </w:pPr>
      <w:r w:rsidRPr="00055BDA">
        <w:rPr>
          <w:rFonts w:ascii="Arial" w:hAnsi="Arial" w:cs="Arial"/>
          <w:color w:val="202124"/>
          <w:sz w:val="22"/>
          <w:szCs w:val="22"/>
        </w:rPr>
        <w:t>Struggling students fall further behind. ...</w:t>
      </w:r>
    </w:p>
    <w:p w14:paraId="00EBAA6B" w14:textId="40669365" w:rsidR="00055BDA" w:rsidRPr="00055BDA" w:rsidRDefault="00055BDA" w:rsidP="003579D6">
      <w:pPr>
        <w:pStyle w:val="trt0xe"/>
        <w:numPr>
          <w:ilvl w:val="0"/>
          <w:numId w:val="1"/>
        </w:numPr>
        <w:shd w:val="clear" w:color="auto" w:fill="FFFFFF"/>
        <w:spacing w:before="0" w:beforeAutospacing="0" w:after="0" w:afterAutospacing="0"/>
        <w:jc w:val="both"/>
        <w:rPr>
          <w:rFonts w:ascii="Arial" w:hAnsi="Arial" w:cs="Arial"/>
          <w:color w:val="202124"/>
          <w:sz w:val="22"/>
          <w:szCs w:val="22"/>
        </w:rPr>
      </w:pPr>
      <w:r w:rsidRPr="00055BDA">
        <w:rPr>
          <w:rFonts w:ascii="Arial" w:hAnsi="Arial" w:cs="Arial"/>
          <w:color w:val="202124"/>
          <w:sz w:val="22"/>
          <w:szCs w:val="22"/>
        </w:rPr>
        <w:t>Standardi</w:t>
      </w:r>
      <w:r w:rsidR="003579D6">
        <w:rPr>
          <w:rFonts w:ascii="Arial" w:hAnsi="Arial" w:cs="Arial"/>
          <w:color w:val="202124"/>
          <w:sz w:val="22"/>
          <w:szCs w:val="22"/>
        </w:rPr>
        <w:t>s</w:t>
      </w:r>
      <w:r w:rsidRPr="00055BDA">
        <w:rPr>
          <w:rFonts w:ascii="Arial" w:hAnsi="Arial" w:cs="Arial"/>
          <w:color w:val="202124"/>
          <w:sz w:val="22"/>
          <w:szCs w:val="22"/>
        </w:rPr>
        <w:t>ed test scores suffer. ...</w:t>
      </w:r>
    </w:p>
    <w:p w14:paraId="6BF57E58" w14:textId="77777777" w:rsidR="00055BDA" w:rsidRPr="00055BDA" w:rsidRDefault="00055BDA" w:rsidP="003579D6">
      <w:pPr>
        <w:pStyle w:val="trt0xe"/>
        <w:numPr>
          <w:ilvl w:val="0"/>
          <w:numId w:val="1"/>
        </w:numPr>
        <w:shd w:val="clear" w:color="auto" w:fill="FFFFFF"/>
        <w:spacing w:before="0" w:beforeAutospacing="0" w:after="0" w:afterAutospacing="0"/>
        <w:jc w:val="both"/>
        <w:rPr>
          <w:rFonts w:ascii="Arial" w:hAnsi="Arial" w:cs="Arial"/>
          <w:color w:val="202124"/>
          <w:sz w:val="22"/>
          <w:szCs w:val="22"/>
        </w:rPr>
      </w:pPr>
      <w:r w:rsidRPr="00055BDA">
        <w:rPr>
          <w:rFonts w:ascii="Arial" w:hAnsi="Arial" w:cs="Arial"/>
          <w:color w:val="202124"/>
          <w:sz w:val="22"/>
          <w:szCs w:val="22"/>
        </w:rPr>
        <w:t>The overall noise level is increased. ...</w:t>
      </w:r>
    </w:p>
    <w:p w14:paraId="43FCEE01" w14:textId="77777777" w:rsidR="00055BDA" w:rsidRPr="00055BDA" w:rsidRDefault="00055BDA" w:rsidP="003579D6">
      <w:pPr>
        <w:pStyle w:val="trt0xe"/>
        <w:numPr>
          <w:ilvl w:val="0"/>
          <w:numId w:val="1"/>
        </w:numPr>
        <w:shd w:val="clear" w:color="auto" w:fill="FFFFFF"/>
        <w:spacing w:before="0" w:beforeAutospacing="0" w:after="0" w:afterAutospacing="0"/>
        <w:jc w:val="both"/>
        <w:rPr>
          <w:rFonts w:ascii="Arial" w:hAnsi="Arial" w:cs="Arial"/>
          <w:color w:val="202124"/>
          <w:sz w:val="22"/>
          <w:szCs w:val="22"/>
        </w:rPr>
      </w:pPr>
      <w:r w:rsidRPr="00055BDA">
        <w:rPr>
          <w:rFonts w:ascii="Arial" w:hAnsi="Arial" w:cs="Arial"/>
          <w:color w:val="202124"/>
          <w:sz w:val="22"/>
          <w:szCs w:val="22"/>
        </w:rPr>
        <w:t>Teacher stress is increased often leading to teacher burnout.</w:t>
      </w:r>
    </w:p>
    <w:p w14:paraId="5943814A" w14:textId="77777777" w:rsidR="00055BDA" w:rsidRPr="00055BDA" w:rsidRDefault="00055BDA" w:rsidP="00771010">
      <w:pPr>
        <w:pStyle w:val="trt0xe"/>
        <w:shd w:val="clear" w:color="auto" w:fill="FFFFFF"/>
        <w:spacing w:before="0" w:beforeAutospacing="0" w:after="0" w:afterAutospacing="0"/>
        <w:jc w:val="both"/>
        <w:rPr>
          <w:rFonts w:ascii="Arial" w:hAnsi="Arial" w:cs="Arial"/>
          <w:color w:val="202124"/>
          <w:sz w:val="22"/>
          <w:szCs w:val="22"/>
        </w:rPr>
      </w:pPr>
    </w:p>
    <w:p w14:paraId="0DC3E76D" w14:textId="432E27B2" w:rsidR="00055BDA" w:rsidRDefault="00055BDA" w:rsidP="00771010">
      <w:pPr>
        <w:shd w:val="clear" w:color="auto" w:fill="FFFFFF"/>
        <w:spacing w:after="0" w:line="240" w:lineRule="auto"/>
        <w:jc w:val="both"/>
        <w:rPr>
          <w:rFonts w:ascii="Arial" w:hAnsi="Arial" w:cs="Arial"/>
          <w:color w:val="202124"/>
          <w:shd w:val="clear" w:color="auto" w:fill="FFFFFF"/>
        </w:rPr>
      </w:pPr>
      <w:r w:rsidRPr="00055BDA">
        <w:rPr>
          <w:rFonts w:ascii="Arial" w:hAnsi="Arial" w:cs="Arial"/>
          <w:color w:val="202124"/>
          <w:shd w:val="clear" w:color="auto" w:fill="FFFFFF"/>
        </w:rPr>
        <w:t>Overcrowding creates unsafe environments and makes teaching and learning more difficult. Schools may need to teach students in corridors, storage rooms, offices and other areas never intended to be used for instructional purposes.</w:t>
      </w:r>
    </w:p>
    <w:p w14:paraId="5CB5AFEE" w14:textId="77777777" w:rsidR="00EF71F2" w:rsidRPr="00055BDA" w:rsidRDefault="00EF71F2" w:rsidP="00771010">
      <w:pPr>
        <w:shd w:val="clear" w:color="auto" w:fill="FFFFFF"/>
        <w:spacing w:after="0" w:line="240" w:lineRule="auto"/>
        <w:jc w:val="both"/>
        <w:rPr>
          <w:rFonts w:ascii="Arial" w:hAnsi="Arial" w:cs="Arial"/>
          <w:color w:val="202124"/>
          <w:shd w:val="clear" w:color="auto" w:fill="FFFFFF"/>
        </w:rPr>
      </w:pPr>
    </w:p>
    <w:p w14:paraId="6CBF77C2" w14:textId="7C88DBDB" w:rsidR="00EF71F2" w:rsidRDefault="00EF71F2" w:rsidP="00EF71F2">
      <w:pPr>
        <w:pStyle w:val="NormalWeb"/>
        <w:shd w:val="clear" w:color="auto" w:fill="FFFFFF"/>
        <w:spacing w:before="0" w:beforeAutospacing="0" w:after="0" w:afterAutospacing="0"/>
        <w:jc w:val="both"/>
        <w:textAlignment w:val="baseline"/>
        <w:rPr>
          <w:rFonts w:ascii="Arial" w:hAnsi="Arial" w:cs="Arial"/>
          <w:b/>
          <w:bCs/>
          <w:sz w:val="22"/>
          <w:szCs w:val="22"/>
        </w:rPr>
      </w:pPr>
      <w:r w:rsidRPr="00EF71F2">
        <w:rPr>
          <w:rFonts w:ascii="Arial" w:hAnsi="Arial" w:cs="Arial"/>
          <w:sz w:val="22"/>
          <w:szCs w:val="22"/>
        </w:rPr>
        <w:t xml:space="preserve">See link to </w:t>
      </w:r>
      <w:r w:rsidRPr="00FE2CED">
        <w:rPr>
          <w:rFonts w:ascii="Arial" w:eastAsiaTheme="minorHAnsi" w:hAnsi="Arial" w:cs="Arial"/>
          <w:color w:val="202124"/>
          <w:sz w:val="22"/>
          <w:szCs w:val="22"/>
          <w:shd w:val="clear" w:color="auto" w:fill="FFFFFF"/>
          <w:lang w:eastAsia="en-US"/>
        </w:rPr>
        <w:t>article</w:t>
      </w:r>
      <w:r w:rsidR="00FE2CED" w:rsidRPr="00FE2CED">
        <w:rPr>
          <w:rFonts w:ascii="Arial" w:eastAsiaTheme="minorHAnsi" w:hAnsi="Arial" w:cs="Arial"/>
          <w:color w:val="202124"/>
          <w:sz w:val="22"/>
          <w:szCs w:val="22"/>
          <w:shd w:val="clear" w:color="auto" w:fill="FFFFFF"/>
          <w:lang w:eastAsia="en-US"/>
        </w:rPr>
        <w:t xml:space="preserve"> abstract:</w:t>
      </w:r>
    </w:p>
    <w:p w14:paraId="2F91F785" w14:textId="412B1640" w:rsidR="00055BDA" w:rsidRDefault="00EF71F2" w:rsidP="00EF71F2">
      <w:pPr>
        <w:shd w:val="clear" w:color="auto" w:fill="FFFFFF"/>
        <w:spacing w:after="0" w:line="240" w:lineRule="auto"/>
        <w:jc w:val="both"/>
        <w:rPr>
          <w:rStyle w:val="Hyperlink"/>
          <w:rFonts w:ascii="Arial" w:hAnsi="Arial" w:cs="Arial"/>
          <w:b/>
          <w:bCs/>
        </w:rPr>
      </w:pPr>
      <w:hyperlink r:id="rId9" w:history="1">
        <w:r w:rsidRPr="00EF71F2">
          <w:rPr>
            <w:rStyle w:val="Hyperlink"/>
            <w:rFonts w:ascii="Arial" w:hAnsi="Arial" w:cs="Arial"/>
            <w:b/>
            <w:bCs/>
          </w:rPr>
          <w:t>Examining the effect of class size on classroom engagement and teacher–pupil interaction: Differences in relation to pupil prior attainment and primary vs. secondary schools - ScienceDirect</w:t>
        </w:r>
      </w:hyperlink>
    </w:p>
    <w:p w14:paraId="2D017875" w14:textId="77777777" w:rsidR="00EF71F2" w:rsidRPr="00055BDA" w:rsidRDefault="00EF71F2" w:rsidP="00EF71F2">
      <w:pPr>
        <w:shd w:val="clear" w:color="auto" w:fill="FFFFFF"/>
        <w:spacing w:after="0" w:line="240" w:lineRule="auto"/>
        <w:jc w:val="both"/>
        <w:rPr>
          <w:rFonts w:ascii="Arial" w:hAnsi="Arial" w:cs="Arial"/>
          <w:color w:val="202124"/>
          <w:shd w:val="clear" w:color="auto" w:fill="FFFFFF"/>
        </w:rPr>
      </w:pPr>
    </w:p>
    <w:p w14:paraId="272CAFB7" w14:textId="77777777" w:rsidR="00771010" w:rsidRDefault="00055BDA" w:rsidP="00771010">
      <w:pPr>
        <w:pStyle w:val="NormalWeb"/>
        <w:spacing w:before="0" w:beforeAutospacing="0" w:after="0" w:afterAutospacing="0"/>
        <w:jc w:val="both"/>
        <w:rPr>
          <w:rStyle w:val="Strong"/>
          <w:rFonts w:ascii="Arial" w:hAnsi="Arial" w:cs="Arial"/>
          <w:color w:val="2D2C2B"/>
          <w:sz w:val="22"/>
          <w:szCs w:val="22"/>
        </w:rPr>
      </w:pPr>
      <w:r w:rsidRPr="00055BDA">
        <w:rPr>
          <w:rStyle w:val="Strong"/>
          <w:rFonts w:ascii="Arial" w:hAnsi="Arial" w:cs="Arial"/>
          <w:color w:val="2D2C2B"/>
          <w:sz w:val="22"/>
          <w:szCs w:val="22"/>
        </w:rPr>
        <w:t>Greater Noise and Distractions</w:t>
      </w:r>
    </w:p>
    <w:p w14:paraId="0DD188A1" w14:textId="40369531" w:rsidR="00055BDA" w:rsidRDefault="00055BDA" w:rsidP="00771010">
      <w:pPr>
        <w:pStyle w:val="NormalWeb"/>
        <w:spacing w:before="0" w:beforeAutospacing="0" w:after="0" w:afterAutospacing="0"/>
        <w:jc w:val="both"/>
        <w:rPr>
          <w:rFonts w:ascii="Arial" w:hAnsi="Arial" w:cs="Arial"/>
          <w:color w:val="2D2C2B"/>
          <w:sz w:val="22"/>
          <w:szCs w:val="22"/>
        </w:rPr>
      </w:pPr>
      <w:r w:rsidRPr="00055BDA">
        <w:rPr>
          <w:rFonts w:ascii="Arial" w:hAnsi="Arial" w:cs="Arial"/>
          <w:color w:val="2D2C2B"/>
          <w:sz w:val="22"/>
          <w:szCs w:val="22"/>
        </w:rPr>
        <w:br/>
        <w:t>Having more of anything can lead to chaos. An ideal classroom would be limited to 15 to 20 students, but many classrooms today have over 30 or even 40 students. Naturally, the more students there are, the noisier it gets—even in classrooms that are effectively managed. The increased noise level can make it harder for pupils to concentrate, affecting learning outcomes, and more difficult for teachers to focus, leading to more stress and possible burnout</w:t>
      </w:r>
      <w:r w:rsidR="00771010">
        <w:rPr>
          <w:rFonts w:ascii="Arial" w:hAnsi="Arial" w:cs="Arial"/>
          <w:color w:val="2D2C2B"/>
          <w:sz w:val="22"/>
          <w:szCs w:val="22"/>
        </w:rPr>
        <w:t>.</w:t>
      </w:r>
    </w:p>
    <w:p w14:paraId="09063F76" w14:textId="77777777" w:rsidR="00771010" w:rsidRPr="00055BDA" w:rsidRDefault="00771010" w:rsidP="00771010">
      <w:pPr>
        <w:pStyle w:val="NormalWeb"/>
        <w:spacing w:before="0" w:beforeAutospacing="0" w:after="0" w:afterAutospacing="0"/>
        <w:jc w:val="both"/>
        <w:rPr>
          <w:rFonts w:ascii="Arial" w:hAnsi="Arial" w:cs="Arial"/>
          <w:color w:val="2D2C2B"/>
          <w:sz w:val="22"/>
          <w:szCs w:val="22"/>
        </w:rPr>
      </w:pPr>
    </w:p>
    <w:p w14:paraId="2CC09FA2" w14:textId="3B0D12AB" w:rsidR="00771010" w:rsidRDefault="00055BDA" w:rsidP="00771010">
      <w:pPr>
        <w:pStyle w:val="NormalWeb"/>
        <w:spacing w:before="0" w:beforeAutospacing="0" w:after="0" w:afterAutospacing="0"/>
        <w:jc w:val="both"/>
        <w:rPr>
          <w:rStyle w:val="Strong"/>
          <w:rFonts w:ascii="Arial" w:hAnsi="Arial" w:cs="Arial"/>
          <w:color w:val="2D2C2B"/>
          <w:sz w:val="22"/>
          <w:szCs w:val="22"/>
        </w:rPr>
      </w:pPr>
      <w:r w:rsidRPr="00055BDA">
        <w:rPr>
          <w:rStyle w:val="Strong"/>
          <w:rFonts w:ascii="Arial" w:hAnsi="Arial" w:cs="Arial"/>
          <w:color w:val="2D2C2B"/>
          <w:sz w:val="22"/>
          <w:szCs w:val="22"/>
        </w:rPr>
        <w:t>Less Personali</w:t>
      </w:r>
      <w:r w:rsidR="00771010">
        <w:rPr>
          <w:rStyle w:val="Strong"/>
          <w:rFonts w:ascii="Arial" w:hAnsi="Arial" w:cs="Arial"/>
          <w:color w:val="2D2C2B"/>
          <w:sz w:val="22"/>
          <w:szCs w:val="22"/>
        </w:rPr>
        <w:t>s</w:t>
      </w:r>
      <w:r w:rsidRPr="00055BDA">
        <w:rPr>
          <w:rStyle w:val="Strong"/>
          <w:rFonts w:ascii="Arial" w:hAnsi="Arial" w:cs="Arial"/>
          <w:color w:val="2D2C2B"/>
          <w:sz w:val="22"/>
          <w:szCs w:val="22"/>
        </w:rPr>
        <w:t>ed Instruction</w:t>
      </w:r>
    </w:p>
    <w:p w14:paraId="3A733DC3" w14:textId="0294CCCA" w:rsidR="00055BDA" w:rsidRDefault="00055BDA" w:rsidP="00771010">
      <w:pPr>
        <w:pStyle w:val="NormalWeb"/>
        <w:spacing w:before="0" w:beforeAutospacing="0" w:after="0" w:afterAutospacing="0"/>
        <w:jc w:val="both"/>
        <w:rPr>
          <w:rFonts w:ascii="Arial" w:hAnsi="Arial" w:cs="Arial"/>
          <w:color w:val="2D2C2B"/>
          <w:sz w:val="22"/>
          <w:szCs w:val="22"/>
        </w:rPr>
      </w:pPr>
      <w:r w:rsidRPr="00055BDA">
        <w:rPr>
          <w:rFonts w:ascii="Arial" w:hAnsi="Arial" w:cs="Arial"/>
          <w:color w:val="2D2C2B"/>
          <w:sz w:val="22"/>
          <w:szCs w:val="22"/>
        </w:rPr>
        <w:br/>
        <w:t xml:space="preserve">The greater the number of students in a classroom, the less attention each student can receive from the teacher. This particularly affects students who are struggling and need the extra attention. This impacts </w:t>
      </w:r>
      <w:r w:rsidR="00771010">
        <w:rPr>
          <w:rFonts w:ascii="Arial" w:hAnsi="Arial" w:cs="Arial"/>
          <w:color w:val="2D2C2B"/>
          <w:sz w:val="22"/>
          <w:szCs w:val="22"/>
        </w:rPr>
        <w:t xml:space="preserve">on </w:t>
      </w:r>
      <w:r w:rsidRPr="00055BDA">
        <w:rPr>
          <w:rFonts w:ascii="Arial" w:hAnsi="Arial" w:cs="Arial"/>
          <w:color w:val="2D2C2B"/>
          <w:sz w:val="22"/>
          <w:szCs w:val="22"/>
        </w:rPr>
        <w:t>learning outcomes, as these students are more likely to have lower test scores and grades as a result.</w:t>
      </w:r>
    </w:p>
    <w:p w14:paraId="6F66641F" w14:textId="77777777" w:rsidR="00771010" w:rsidRPr="00055BDA" w:rsidRDefault="00771010" w:rsidP="00771010">
      <w:pPr>
        <w:pStyle w:val="NormalWeb"/>
        <w:spacing w:before="0" w:beforeAutospacing="0" w:after="0" w:afterAutospacing="0"/>
        <w:jc w:val="both"/>
        <w:rPr>
          <w:rFonts w:ascii="Arial" w:hAnsi="Arial" w:cs="Arial"/>
          <w:color w:val="2D2C2B"/>
          <w:sz w:val="22"/>
          <w:szCs w:val="22"/>
        </w:rPr>
      </w:pPr>
    </w:p>
    <w:p w14:paraId="1C700B6B" w14:textId="77777777" w:rsidR="00771010" w:rsidRDefault="00055BDA" w:rsidP="00771010">
      <w:pPr>
        <w:pStyle w:val="NormalWeb"/>
        <w:spacing w:before="0" w:beforeAutospacing="0" w:after="0" w:afterAutospacing="0"/>
        <w:jc w:val="both"/>
        <w:rPr>
          <w:rStyle w:val="Strong"/>
          <w:rFonts w:ascii="Arial" w:hAnsi="Arial" w:cs="Arial"/>
          <w:color w:val="2D2C2B"/>
          <w:sz w:val="22"/>
          <w:szCs w:val="22"/>
        </w:rPr>
      </w:pPr>
      <w:r w:rsidRPr="00055BDA">
        <w:rPr>
          <w:rStyle w:val="Strong"/>
          <w:rFonts w:ascii="Arial" w:hAnsi="Arial" w:cs="Arial"/>
          <w:color w:val="2D2C2B"/>
          <w:sz w:val="22"/>
          <w:szCs w:val="22"/>
        </w:rPr>
        <w:lastRenderedPageBreak/>
        <w:t>Increase in Disciplinary Problems</w:t>
      </w:r>
    </w:p>
    <w:p w14:paraId="7215414C" w14:textId="21811011" w:rsidR="00055BDA" w:rsidRDefault="00055BDA" w:rsidP="00771010">
      <w:pPr>
        <w:pStyle w:val="NormalWeb"/>
        <w:spacing w:before="0" w:beforeAutospacing="0" w:after="0" w:afterAutospacing="0"/>
        <w:jc w:val="both"/>
        <w:rPr>
          <w:rFonts w:ascii="Arial" w:hAnsi="Arial" w:cs="Arial"/>
          <w:color w:val="2D2C2B"/>
          <w:sz w:val="22"/>
          <w:szCs w:val="22"/>
        </w:rPr>
      </w:pPr>
      <w:r w:rsidRPr="00055BDA">
        <w:rPr>
          <w:rFonts w:ascii="Arial" w:hAnsi="Arial" w:cs="Arial"/>
          <w:b/>
          <w:bCs/>
          <w:color w:val="2D2C2B"/>
          <w:sz w:val="22"/>
          <w:szCs w:val="22"/>
        </w:rPr>
        <w:br/>
      </w:r>
      <w:r w:rsidRPr="00055BDA">
        <w:rPr>
          <w:rFonts w:ascii="Arial" w:hAnsi="Arial" w:cs="Arial"/>
          <w:color w:val="2D2C2B"/>
          <w:sz w:val="22"/>
          <w:szCs w:val="22"/>
        </w:rPr>
        <w:t>Overcrowding can lead to a chaotic classroom environment that is more difficult for the teacher to manage. The increased number of students leads to a greater likelihood of disruptive behaviour and conflicts among pupils, especially with fewer resources to accommodate the extra students. Teachers in overcrowded classrooms often devote more time to dealing with behavioural issues and less time to teaching—something no teacher desires.</w:t>
      </w:r>
    </w:p>
    <w:p w14:paraId="6F5215DF" w14:textId="6FB78E06" w:rsidR="00771010" w:rsidRPr="00055BDA" w:rsidRDefault="00771010" w:rsidP="00771010">
      <w:pPr>
        <w:pStyle w:val="NormalWeb"/>
        <w:spacing w:before="0" w:beforeAutospacing="0" w:after="0" w:afterAutospacing="0"/>
        <w:jc w:val="both"/>
        <w:rPr>
          <w:rFonts w:ascii="Arial" w:hAnsi="Arial" w:cs="Arial"/>
          <w:color w:val="2D2C2B"/>
          <w:sz w:val="22"/>
          <w:szCs w:val="22"/>
        </w:rPr>
      </w:pPr>
    </w:p>
    <w:p w14:paraId="07B0EF38" w14:textId="77777777" w:rsidR="00771010" w:rsidRDefault="00055BDA" w:rsidP="00771010">
      <w:pPr>
        <w:pStyle w:val="NormalWeb"/>
        <w:spacing w:before="0" w:beforeAutospacing="0" w:after="0" w:afterAutospacing="0"/>
        <w:jc w:val="both"/>
        <w:rPr>
          <w:rStyle w:val="Strong"/>
          <w:rFonts w:ascii="Arial" w:hAnsi="Arial" w:cs="Arial"/>
          <w:color w:val="2D2C2B"/>
          <w:sz w:val="22"/>
          <w:szCs w:val="22"/>
        </w:rPr>
      </w:pPr>
      <w:r w:rsidRPr="00055BDA">
        <w:rPr>
          <w:rStyle w:val="Strong"/>
          <w:rFonts w:ascii="Arial" w:hAnsi="Arial" w:cs="Arial"/>
          <w:color w:val="2D2C2B"/>
          <w:sz w:val="22"/>
          <w:szCs w:val="22"/>
        </w:rPr>
        <w:t>Poor Building or Environmental Conditions</w:t>
      </w:r>
    </w:p>
    <w:p w14:paraId="3476EA2F" w14:textId="29D5FF20" w:rsidR="00055BDA" w:rsidRDefault="00055BDA" w:rsidP="00771010">
      <w:pPr>
        <w:pStyle w:val="NormalWeb"/>
        <w:spacing w:before="0" w:beforeAutospacing="0" w:after="0" w:afterAutospacing="0"/>
        <w:jc w:val="both"/>
        <w:rPr>
          <w:rFonts w:ascii="Arial" w:hAnsi="Arial" w:cs="Arial"/>
          <w:color w:val="2D2C2B"/>
          <w:sz w:val="22"/>
          <w:szCs w:val="22"/>
        </w:rPr>
      </w:pPr>
      <w:r w:rsidRPr="00055BDA">
        <w:rPr>
          <w:rFonts w:ascii="Arial" w:hAnsi="Arial" w:cs="Arial"/>
          <w:b/>
          <w:bCs/>
          <w:color w:val="2D2C2B"/>
          <w:sz w:val="22"/>
          <w:szCs w:val="22"/>
        </w:rPr>
        <w:br/>
      </w:r>
      <w:r w:rsidRPr="00055BDA">
        <w:rPr>
          <w:rFonts w:ascii="Arial" w:hAnsi="Arial" w:cs="Arial"/>
          <w:color w:val="2D2C2B"/>
          <w:sz w:val="22"/>
          <w:szCs w:val="22"/>
        </w:rPr>
        <w:t>Schools with overcrowded classrooms are also more likely to have poor building or environmental conditions. Overcrowded schools “were more likely than schools that were either under enrolled or within 5% of their capacity to have at least one building feature in less than adequate condition.” This could include poor air conditioning and heating systems, lighting, ventilation, indoor air quality, acoustics or noise control, and physical security.</w:t>
      </w:r>
    </w:p>
    <w:p w14:paraId="11A948EB" w14:textId="77777777" w:rsidR="00771010" w:rsidRPr="00055BDA" w:rsidRDefault="00771010" w:rsidP="00771010">
      <w:pPr>
        <w:pStyle w:val="NormalWeb"/>
        <w:spacing w:before="0" w:beforeAutospacing="0" w:after="0" w:afterAutospacing="0"/>
        <w:jc w:val="both"/>
        <w:rPr>
          <w:rFonts w:ascii="Arial" w:hAnsi="Arial" w:cs="Arial"/>
          <w:color w:val="2D2C2B"/>
          <w:sz w:val="22"/>
          <w:szCs w:val="22"/>
        </w:rPr>
      </w:pPr>
    </w:p>
    <w:p w14:paraId="27ADC8A7" w14:textId="77777777" w:rsidR="00771010" w:rsidRDefault="00055BDA" w:rsidP="00771010">
      <w:pPr>
        <w:pStyle w:val="NormalWeb"/>
        <w:spacing w:before="0" w:beforeAutospacing="0" w:after="0" w:afterAutospacing="0"/>
        <w:jc w:val="both"/>
        <w:rPr>
          <w:rStyle w:val="Strong"/>
          <w:rFonts w:ascii="Arial" w:hAnsi="Arial" w:cs="Arial"/>
          <w:color w:val="2D2C2B"/>
          <w:sz w:val="22"/>
          <w:szCs w:val="22"/>
        </w:rPr>
      </w:pPr>
      <w:r w:rsidRPr="00055BDA">
        <w:rPr>
          <w:rStyle w:val="Strong"/>
          <w:rFonts w:ascii="Arial" w:hAnsi="Arial" w:cs="Arial"/>
          <w:color w:val="2D2C2B"/>
          <w:sz w:val="22"/>
          <w:szCs w:val="22"/>
        </w:rPr>
        <w:t>Increase in Illness Risk</w:t>
      </w:r>
    </w:p>
    <w:p w14:paraId="5102E45D" w14:textId="265F0E21" w:rsidR="00055BDA" w:rsidRPr="00055BDA" w:rsidRDefault="00055BDA" w:rsidP="00771010">
      <w:pPr>
        <w:pStyle w:val="NormalWeb"/>
        <w:spacing w:before="0" w:beforeAutospacing="0" w:after="0" w:afterAutospacing="0"/>
        <w:jc w:val="both"/>
        <w:rPr>
          <w:rFonts w:ascii="Arial" w:hAnsi="Arial" w:cs="Arial"/>
          <w:color w:val="2D2C2B"/>
          <w:sz w:val="22"/>
          <w:szCs w:val="22"/>
        </w:rPr>
      </w:pPr>
      <w:r w:rsidRPr="00055BDA">
        <w:rPr>
          <w:rFonts w:ascii="Arial" w:hAnsi="Arial" w:cs="Arial"/>
          <w:b/>
          <w:bCs/>
          <w:color w:val="2D2C2B"/>
          <w:sz w:val="22"/>
          <w:szCs w:val="22"/>
        </w:rPr>
        <w:br/>
      </w:r>
      <w:r w:rsidRPr="00055BDA">
        <w:rPr>
          <w:rFonts w:ascii="Arial" w:hAnsi="Arial" w:cs="Arial"/>
          <w:color w:val="2D2C2B"/>
          <w:sz w:val="22"/>
          <w:szCs w:val="22"/>
        </w:rPr>
        <w:t>The poor building conditions found in overcrowded schools also pose health risks for students and teachers. Poor ventilation, lighting, acoustics, and classroom temperatures can expose students to allergens, pollutants, and even chemicals that affect health, attendance, and performance. Of course, in terms of the ongoing fight against COVID-19, overcrowded classrooms don’t lend themselves to social distancing and therefore make it easier for germs to spread. This has become a major concern for parents, teachers, and students.</w:t>
      </w:r>
    </w:p>
    <w:p w14:paraId="76FFB513" w14:textId="77777777" w:rsidR="00055BDA" w:rsidRPr="00055BDA" w:rsidRDefault="00055BDA" w:rsidP="00771010">
      <w:pPr>
        <w:pStyle w:val="NormalWeb"/>
        <w:spacing w:before="0" w:beforeAutospacing="0" w:after="0" w:afterAutospacing="0"/>
        <w:jc w:val="both"/>
        <w:rPr>
          <w:rFonts w:ascii="Arial" w:hAnsi="Arial" w:cs="Arial"/>
          <w:color w:val="2D2C2B"/>
          <w:sz w:val="22"/>
          <w:szCs w:val="22"/>
        </w:rPr>
      </w:pPr>
      <w:r w:rsidRPr="00055BDA">
        <w:rPr>
          <w:rFonts w:ascii="Arial" w:hAnsi="Arial" w:cs="Arial"/>
          <w:color w:val="2D2C2B"/>
          <w:sz w:val="22"/>
          <w:szCs w:val="22"/>
        </w:rPr>
        <w:t>To ease overcrowding, many schools implement strategies such as staggered lunchtimes.</w:t>
      </w:r>
    </w:p>
    <w:p w14:paraId="4AD28C51" w14:textId="77777777" w:rsidR="00055BDA" w:rsidRPr="00055BDA" w:rsidRDefault="00055BDA" w:rsidP="00771010">
      <w:pPr>
        <w:shd w:val="clear" w:color="auto" w:fill="FFFFFF"/>
        <w:spacing w:after="0" w:line="240" w:lineRule="auto"/>
        <w:jc w:val="both"/>
        <w:rPr>
          <w:rFonts w:ascii="Arial" w:eastAsia="Times New Roman" w:hAnsi="Arial" w:cs="Arial"/>
          <w:color w:val="202124"/>
          <w:lang w:eastAsia="en-GB"/>
        </w:rPr>
      </w:pPr>
    </w:p>
    <w:p w14:paraId="0A5DE75B" w14:textId="77777777" w:rsidR="00055BDA" w:rsidRPr="00055BDA" w:rsidRDefault="00055BDA" w:rsidP="00771010">
      <w:pPr>
        <w:shd w:val="clear" w:color="auto" w:fill="FFFFFF"/>
        <w:spacing w:after="0" w:line="240" w:lineRule="auto"/>
        <w:jc w:val="both"/>
        <w:rPr>
          <w:rFonts w:ascii="Arial" w:hAnsi="Arial" w:cs="Arial"/>
          <w:color w:val="202124"/>
          <w:shd w:val="clear" w:color="auto" w:fill="FFFFFF"/>
        </w:rPr>
      </w:pPr>
      <w:r w:rsidRPr="00055BDA">
        <w:rPr>
          <w:rFonts w:ascii="Arial" w:hAnsi="Arial" w:cs="Arial"/>
          <w:color w:val="202124"/>
          <w:shd w:val="clear" w:color="auto" w:fill="FFFFFF"/>
        </w:rPr>
        <w:t>Some of the difficulties include discipline, lack of space in the classroom, inability of the teacher to assist weak learners, increased workload in terms of marking and instructional problems.</w:t>
      </w:r>
    </w:p>
    <w:p w14:paraId="4F813F10" w14:textId="77777777" w:rsidR="00055BDA" w:rsidRPr="00055BDA" w:rsidRDefault="00055BDA" w:rsidP="00771010">
      <w:pPr>
        <w:shd w:val="clear" w:color="auto" w:fill="FFFFFF"/>
        <w:spacing w:after="0" w:line="240" w:lineRule="auto"/>
        <w:jc w:val="both"/>
        <w:rPr>
          <w:rFonts w:ascii="Arial" w:hAnsi="Arial" w:cs="Arial"/>
          <w:color w:val="202124"/>
          <w:shd w:val="clear" w:color="auto" w:fill="FFFFFF"/>
        </w:rPr>
      </w:pPr>
    </w:p>
    <w:p w14:paraId="2C5D1AB6" w14:textId="77777777" w:rsidR="00055BDA" w:rsidRPr="00055BDA" w:rsidRDefault="00055BDA" w:rsidP="00771010">
      <w:pPr>
        <w:shd w:val="clear" w:color="auto" w:fill="FFFFFF"/>
        <w:spacing w:after="0" w:line="240" w:lineRule="auto"/>
        <w:jc w:val="both"/>
        <w:textAlignment w:val="baseline"/>
        <w:rPr>
          <w:rFonts w:ascii="Arial" w:eastAsia="Times New Roman" w:hAnsi="Arial" w:cs="Arial"/>
          <w:lang w:eastAsia="en-GB"/>
        </w:rPr>
      </w:pPr>
      <w:r w:rsidRPr="00055BDA">
        <w:rPr>
          <w:rFonts w:ascii="Arial" w:eastAsia="Times New Roman" w:hAnsi="Arial" w:cs="Arial"/>
          <w:lang w:eastAsia="en-GB"/>
        </w:rPr>
        <w:t xml:space="preserve">The research summarized below indicates that when enrolment greatly exceeds the design capacity of a school that student academic performance declines along with the “enjoyability” of school for students, faculty and parents. </w:t>
      </w:r>
    </w:p>
    <w:p w14:paraId="0AD6800D" w14:textId="77777777" w:rsidR="00055BDA" w:rsidRPr="00055BDA" w:rsidRDefault="00055BDA" w:rsidP="00771010">
      <w:pPr>
        <w:shd w:val="clear" w:color="auto" w:fill="FFFFFF"/>
        <w:spacing w:after="0" w:line="240" w:lineRule="auto"/>
        <w:jc w:val="both"/>
        <w:textAlignment w:val="baseline"/>
        <w:rPr>
          <w:rFonts w:ascii="Arial" w:eastAsia="Times New Roman" w:hAnsi="Arial" w:cs="Arial"/>
          <w:lang w:eastAsia="en-GB"/>
        </w:rPr>
      </w:pPr>
    </w:p>
    <w:p w14:paraId="61FB3495" w14:textId="77777777" w:rsidR="00055BDA" w:rsidRPr="00055BDA" w:rsidRDefault="00055BDA" w:rsidP="00771010">
      <w:pPr>
        <w:shd w:val="clear" w:color="auto" w:fill="FFFFFF"/>
        <w:spacing w:after="0" w:line="240" w:lineRule="auto"/>
        <w:jc w:val="both"/>
        <w:textAlignment w:val="baseline"/>
        <w:rPr>
          <w:rFonts w:ascii="Arial" w:eastAsia="Times New Roman" w:hAnsi="Arial" w:cs="Arial"/>
          <w:lang w:eastAsia="en-GB"/>
        </w:rPr>
      </w:pPr>
      <w:r w:rsidRPr="00055BDA">
        <w:rPr>
          <w:rFonts w:ascii="Arial" w:eastAsia="Times New Roman" w:hAnsi="Arial" w:cs="Arial"/>
          <w:lang w:eastAsia="en-GB"/>
        </w:rPr>
        <w:t>A portion of the students may be forced to eat lunch early or late in the day.</w:t>
      </w:r>
    </w:p>
    <w:p w14:paraId="7D1D2B5D" w14:textId="77777777" w:rsidR="00055BDA" w:rsidRPr="00055BDA" w:rsidRDefault="00055BDA" w:rsidP="00771010">
      <w:pPr>
        <w:shd w:val="clear" w:color="auto" w:fill="FFFFFF"/>
        <w:spacing w:after="0" w:line="240" w:lineRule="auto"/>
        <w:jc w:val="both"/>
        <w:textAlignment w:val="baseline"/>
        <w:rPr>
          <w:rFonts w:ascii="Arial" w:eastAsia="Times New Roman" w:hAnsi="Arial" w:cs="Arial"/>
          <w:lang w:eastAsia="en-GB"/>
        </w:rPr>
      </w:pPr>
      <w:r w:rsidRPr="00055BDA">
        <w:rPr>
          <w:rFonts w:ascii="Arial" w:eastAsia="Times New Roman" w:hAnsi="Arial" w:cs="Arial"/>
          <w:lang w:eastAsia="en-GB"/>
        </w:rPr>
        <w:t>Traffic congestion and pedestrian safety becomes more of a problem at pick-up and drop-off times.</w:t>
      </w:r>
    </w:p>
    <w:p w14:paraId="63159CEC" w14:textId="77777777" w:rsidR="00055BDA" w:rsidRPr="00055BDA" w:rsidRDefault="00055BDA" w:rsidP="00771010">
      <w:pPr>
        <w:shd w:val="clear" w:color="auto" w:fill="FFFFFF"/>
        <w:spacing w:after="0" w:line="240" w:lineRule="auto"/>
        <w:jc w:val="both"/>
        <w:textAlignment w:val="baseline"/>
        <w:rPr>
          <w:rFonts w:ascii="Arial" w:eastAsia="Times New Roman" w:hAnsi="Arial" w:cs="Arial"/>
          <w:lang w:eastAsia="en-GB"/>
        </w:rPr>
      </w:pPr>
      <w:r w:rsidRPr="00055BDA">
        <w:rPr>
          <w:rFonts w:ascii="Arial" w:eastAsia="Times New Roman" w:hAnsi="Arial" w:cs="Arial"/>
          <w:lang w:eastAsia="en-GB"/>
        </w:rPr>
        <w:t>Only a portion of parents can fit into the ‘hall’ to see their child perform.</w:t>
      </w:r>
    </w:p>
    <w:p w14:paraId="4F31F99A" w14:textId="77777777" w:rsidR="00055BDA" w:rsidRPr="00055BDA" w:rsidRDefault="00055BDA" w:rsidP="00771010">
      <w:pPr>
        <w:shd w:val="clear" w:color="auto" w:fill="FFFFFF"/>
        <w:spacing w:after="0" w:line="240" w:lineRule="auto"/>
        <w:jc w:val="both"/>
        <w:rPr>
          <w:rStyle w:val="Emphasis"/>
          <w:rFonts w:ascii="Arial" w:hAnsi="Arial" w:cs="Arial"/>
          <w:i w:val="0"/>
          <w:iCs w:val="0"/>
          <w:bdr w:val="none" w:sz="0" w:space="0" w:color="auto" w:frame="1"/>
          <w:shd w:val="clear" w:color="auto" w:fill="FFFFFF"/>
        </w:rPr>
      </w:pPr>
      <w:r w:rsidRPr="00055BDA">
        <w:rPr>
          <w:rStyle w:val="Emphasis"/>
          <w:rFonts w:ascii="Arial" w:hAnsi="Arial" w:cs="Arial"/>
          <w:bdr w:val="none" w:sz="0" w:space="0" w:color="auto" w:frame="1"/>
          <w:shd w:val="clear" w:color="auto" w:fill="FFFFFF"/>
        </w:rPr>
        <w:t>Overcrowding reduces students’ ability to pay attention and increases school violence. In such schools, students achieve less; rates of teacher and student absenteeism are higher than at schools that do not have these problems. </w:t>
      </w:r>
    </w:p>
    <w:p w14:paraId="4B416A0D" w14:textId="77777777" w:rsidR="00055BDA" w:rsidRPr="00055BDA" w:rsidRDefault="00055BDA" w:rsidP="00771010">
      <w:pPr>
        <w:shd w:val="clear" w:color="auto" w:fill="FFFFFF"/>
        <w:spacing w:after="0" w:line="240" w:lineRule="auto"/>
        <w:jc w:val="both"/>
        <w:rPr>
          <w:rStyle w:val="Emphasis"/>
          <w:rFonts w:ascii="Arial" w:hAnsi="Arial" w:cs="Arial"/>
          <w:color w:val="296E14"/>
          <w:bdr w:val="none" w:sz="0" w:space="0" w:color="auto" w:frame="1"/>
          <w:shd w:val="clear" w:color="auto" w:fill="FFFFFF"/>
        </w:rPr>
      </w:pPr>
    </w:p>
    <w:p w14:paraId="5C701661" w14:textId="0B572DF3" w:rsidR="00C9485F" w:rsidRPr="00EF71F2" w:rsidRDefault="00055BDA" w:rsidP="00EF71F2">
      <w:pPr>
        <w:pStyle w:val="NormalWeb"/>
        <w:shd w:val="clear" w:color="auto" w:fill="FFFFFF"/>
        <w:spacing w:before="0" w:beforeAutospacing="0" w:after="0" w:afterAutospacing="0"/>
        <w:jc w:val="both"/>
        <w:textAlignment w:val="baseline"/>
        <w:rPr>
          <w:rFonts w:ascii="Arial" w:hAnsi="Arial" w:cs="Arial"/>
          <w:b/>
          <w:bCs/>
          <w:sz w:val="22"/>
          <w:szCs w:val="22"/>
        </w:rPr>
      </w:pPr>
      <w:r w:rsidRPr="00055BDA">
        <w:rPr>
          <w:rFonts w:ascii="Arial" w:hAnsi="Arial" w:cs="Arial"/>
          <w:b/>
          <w:bCs/>
          <w:sz w:val="22"/>
          <w:szCs w:val="22"/>
        </w:rPr>
        <w:t>Research has also linked overcrowded schools to</w:t>
      </w:r>
      <w:hyperlink r:id="rId10" w:history="1">
        <w:r w:rsidRPr="00055BDA">
          <w:rPr>
            <w:rStyle w:val="Hyperlink"/>
            <w:rFonts w:ascii="Arial" w:hAnsi="Arial" w:cs="Arial"/>
            <w:b/>
            <w:bCs/>
            <w:sz w:val="22"/>
            <w:szCs w:val="22"/>
            <w:bdr w:val="none" w:sz="0" w:space="0" w:color="auto" w:frame="1"/>
          </w:rPr>
          <w:t> increased bullying</w:t>
        </w:r>
      </w:hyperlink>
      <w:r w:rsidR="00C9485F">
        <w:rPr>
          <w:rFonts w:ascii="Arial" w:hAnsi="Arial" w:cs="Arial"/>
          <w:b/>
          <w:bCs/>
          <w:sz w:val="22"/>
          <w:szCs w:val="22"/>
        </w:rPr>
        <w:t>.</w:t>
      </w:r>
      <w:r w:rsidR="00EF71F2" w:rsidRPr="00EF71F2">
        <w:rPr>
          <w:rFonts w:ascii="Arial" w:hAnsi="Arial" w:cs="Arial"/>
          <w:b/>
          <w:bCs/>
          <w:sz w:val="22"/>
          <w:szCs w:val="22"/>
        </w:rPr>
        <w:t xml:space="preserve"> </w:t>
      </w:r>
    </w:p>
    <w:p w14:paraId="1BBEA116" w14:textId="77777777" w:rsidR="00055BDA" w:rsidRPr="00055BDA" w:rsidRDefault="00055BDA" w:rsidP="00771010">
      <w:pPr>
        <w:pStyle w:val="NormalWeb"/>
        <w:shd w:val="clear" w:color="auto" w:fill="FFFFFF"/>
        <w:spacing w:before="0" w:beforeAutospacing="0" w:after="0" w:afterAutospacing="0"/>
        <w:jc w:val="both"/>
        <w:textAlignment w:val="baseline"/>
        <w:rPr>
          <w:rFonts w:ascii="Arial" w:hAnsi="Arial" w:cs="Arial"/>
          <w:color w:val="296E14"/>
          <w:sz w:val="22"/>
          <w:szCs w:val="22"/>
        </w:rPr>
      </w:pPr>
    </w:p>
    <w:p w14:paraId="7B369531" w14:textId="5AA11AB1" w:rsidR="00055BDA" w:rsidRPr="00055BDA" w:rsidRDefault="00055BDA" w:rsidP="00771010">
      <w:pPr>
        <w:shd w:val="clear" w:color="auto" w:fill="FFFFFF"/>
        <w:spacing w:after="0" w:line="240" w:lineRule="auto"/>
        <w:jc w:val="both"/>
        <w:rPr>
          <w:rFonts w:ascii="Arial" w:hAnsi="Arial" w:cs="Arial"/>
          <w:color w:val="333333"/>
          <w:shd w:val="clear" w:color="auto" w:fill="FFFFFF"/>
        </w:rPr>
      </w:pPr>
      <w:r w:rsidRPr="00055BDA">
        <w:rPr>
          <w:rFonts w:ascii="Arial" w:hAnsi="Arial" w:cs="Arial"/>
          <w:color w:val="333333"/>
          <w:shd w:val="clear" w:color="auto" w:fill="FFFFFF"/>
        </w:rPr>
        <w:t xml:space="preserve">Overcrowding of classrooms leads to the over usage of facilities, equipment and materials and the over use of the school environment. The schools that are overcrowded </w:t>
      </w:r>
      <w:r w:rsidR="00771010" w:rsidRPr="00055BDA">
        <w:rPr>
          <w:rFonts w:ascii="Arial" w:hAnsi="Arial" w:cs="Arial"/>
          <w:color w:val="333333"/>
          <w:shd w:val="clear" w:color="auto" w:fill="FFFFFF"/>
        </w:rPr>
        <w:t>exist with environmental and classroom</w:t>
      </w:r>
      <w:r w:rsidRPr="00055BDA">
        <w:rPr>
          <w:rFonts w:ascii="Arial" w:hAnsi="Arial" w:cs="Arial"/>
          <w:color w:val="333333"/>
          <w:shd w:val="clear" w:color="auto" w:fill="FFFFFF"/>
        </w:rPr>
        <w:t xml:space="preserve"> problems like truancy, </w:t>
      </w:r>
      <w:r w:rsidR="00771010" w:rsidRPr="00055BDA">
        <w:rPr>
          <w:rFonts w:ascii="Arial" w:hAnsi="Arial" w:cs="Arial"/>
          <w:color w:val="333333"/>
          <w:shd w:val="clear" w:color="auto" w:fill="FFFFFF"/>
        </w:rPr>
        <w:t>noise making, medical</w:t>
      </w:r>
      <w:r w:rsidRPr="00055BDA">
        <w:rPr>
          <w:rFonts w:ascii="Arial" w:hAnsi="Arial" w:cs="Arial"/>
          <w:color w:val="333333"/>
          <w:shd w:val="clear" w:color="auto" w:fill="FFFFFF"/>
        </w:rPr>
        <w:t>/</w:t>
      </w:r>
      <w:r w:rsidR="00771010" w:rsidRPr="00055BDA">
        <w:rPr>
          <w:rFonts w:ascii="Arial" w:hAnsi="Arial" w:cs="Arial"/>
          <w:color w:val="333333"/>
          <w:shd w:val="clear" w:color="auto" w:fill="FFFFFF"/>
        </w:rPr>
        <w:t>health problems, fighting among others</w:t>
      </w:r>
      <w:r w:rsidRPr="00055BDA">
        <w:rPr>
          <w:rFonts w:ascii="Arial" w:hAnsi="Arial" w:cs="Arial"/>
          <w:color w:val="333333"/>
          <w:shd w:val="clear" w:color="auto" w:fill="FFFFFF"/>
        </w:rPr>
        <w:t>.</w:t>
      </w:r>
    </w:p>
    <w:p w14:paraId="78066E96" w14:textId="77777777" w:rsidR="00055BDA" w:rsidRPr="00055BDA" w:rsidRDefault="00055BDA" w:rsidP="00771010">
      <w:pPr>
        <w:shd w:val="clear" w:color="auto" w:fill="FFFFFF"/>
        <w:spacing w:after="0" w:line="240" w:lineRule="auto"/>
        <w:jc w:val="both"/>
        <w:rPr>
          <w:rFonts w:ascii="Arial" w:hAnsi="Arial" w:cs="Arial"/>
          <w:color w:val="333333"/>
          <w:shd w:val="clear" w:color="auto" w:fill="FFFFFF"/>
        </w:rPr>
      </w:pPr>
    </w:p>
    <w:p w14:paraId="054BC81F" w14:textId="77777777" w:rsidR="00EF71F2" w:rsidRDefault="00055BDA" w:rsidP="00EF71F2">
      <w:pPr>
        <w:shd w:val="clear" w:color="auto" w:fill="FFFFFF"/>
        <w:spacing w:after="0" w:line="240" w:lineRule="auto"/>
        <w:jc w:val="both"/>
        <w:rPr>
          <w:rFonts w:ascii="Arial" w:eastAsia="Times New Roman" w:hAnsi="Arial" w:cs="Arial"/>
          <w:color w:val="202124"/>
          <w:lang w:eastAsia="en-GB"/>
        </w:rPr>
      </w:pPr>
      <w:r w:rsidRPr="00055BDA">
        <w:rPr>
          <w:rFonts w:ascii="Arial" w:hAnsi="Arial" w:cs="Arial"/>
          <w:color w:val="333333"/>
          <w:shd w:val="clear" w:color="auto" w:fill="FFFFFF"/>
        </w:rPr>
        <w:t>The need to add aesthetic value to educational facilities not only to enhance their utilization value but also to make them more healthy, safe and convenient to use and maintain is hampered by overcrowding.</w:t>
      </w:r>
    </w:p>
    <w:p w14:paraId="505BAC97" w14:textId="0892DD98" w:rsidR="00A324BC" w:rsidRPr="00EF71F2" w:rsidRDefault="00A324BC" w:rsidP="00EF71F2">
      <w:pPr>
        <w:shd w:val="clear" w:color="auto" w:fill="FFFFFF"/>
        <w:spacing w:after="0" w:line="240" w:lineRule="auto"/>
        <w:jc w:val="right"/>
        <w:rPr>
          <w:rFonts w:ascii="Arial" w:eastAsia="Times New Roman" w:hAnsi="Arial" w:cs="Arial"/>
          <w:color w:val="202124"/>
          <w:lang w:eastAsia="en-GB"/>
        </w:rPr>
      </w:pPr>
      <w:r w:rsidRPr="00055BDA">
        <w:rPr>
          <w:rFonts w:ascii="Arial" w:hAnsi="Arial" w:cs="Arial"/>
        </w:rPr>
        <w:t>SHOCK</w:t>
      </w:r>
    </w:p>
    <w:p w14:paraId="160069E9" w14:textId="53D4052E" w:rsidR="00A324BC" w:rsidRPr="00055BDA" w:rsidRDefault="00A324BC" w:rsidP="00771010">
      <w:pPr>
        <w:ind w:left="720"/>
        <w:jc w:val="right"/>
        <w:rPr>
          <w:rFonts w:ascii="Arial" w:hAnsi="Arial" w:cs="Arial"/>
        </w:rPr>
      </w:pPr>
      <w:r w:rsidRPr="00055BDA">
        <w:rPr>
          <w:rFonts w:ascii="Arial" w:hAnsi="Arial" w:cs="Arial"/>
        </w:rPr>
        <w:t>September 2022</w:t>
      </w:r>
    </w:p>
    <w:sectPr w:rsidR="00A324BC" w:rsidRPr="00055BDA" w:rsidSect="001434DF">
      <w:footerReference w:type="default" r:id="rId11"/>
      <w:head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F0018" w14:textId="77777777" w:rsidR="001C74BE" w:rsidRDefault="001C74BE" w:rsidP="001434DF">
      <w:pPr>
        <w:spacing w:after="0" w:line="240" w:lineRule="auto"/>
      </w:pPr>
      <w:r>
        <w:separator/>
      </w:r>
    </w:p>
  </w:endnote>
  <w:endnote w:type="continuationSeparator" w:id="0">
    <w:p w14:paraId="39E48EB9" w14:textId="77777777" w:rsidR="001C74BE" w:rsidRDefault="001C74BE" w:rsidP="001434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3303091"/>
      <w:docPartObj>
        <w:docPartGallery w:val="Page Numbers (Bottom of Page)"/>
        <w:docPartUnique/>
      </w:docPartObj>
    </w:sdtPr>
    <w:sdtEndPr>
      <w:rPr>
        <w:noProof/>
      </w:rPr>
    </w:sdtEndPr>
    <w:sdtContent>
      <w:p w14:paraId="05B07716" w14:textId="5939535E" w:rsidR="00DE6211" w:rsidRDefault="00DE621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B09B24" w14:textId="77777777" w:rsidR="00DE6211" w:rsidRDefault="00DE62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2F527" w14:textId="77777777" w:rsidR="001C74BE" w:rsidRDefault="001C74BE" w:rsidP="001434DF">
      <w:pPr>
        <w:spacing w:after="0" w:line="240" w:lineRule="auto"/>
      </w:pPr>
      <w:r>
        <w:separator/>
      </w:r>
    </w:p>
  </w:footnote>
  <w:footnote w:type="continuationSeparator" w:id="0">
    <w:p w14:paraId="1471AC20" w14:textId="77777777" w:rsidR="001C74BE" w:rsidRDefault="001C74BE" w:rsidP="001434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4B772" w14:textId="0B23BE00" w:rsidR="001434DF" w:rsidRDefault="001434DF">
    <w:pPr>
      <w:pStyle w:val="Header"/>
    </w:pPr>
    <w:r w:rsidRPr="00265FF0">
      <w:rPr>
        <w:rFonts w:eastAsia="Times New Roman"/>
        <w:b/>
        <w:bCs/>
        <w:noProof/>
        <w:sz w:val="24"/>
        <w:szCs w:val="24"/>
      </w:rPr>
      <w:drawing>
        <wp:anchor distT="0" distB="0" distL="114300" distR="114300" simplePos="0" relativeHeight="251659264" behindDoc="0" locked="0" layoutInCell="1" allowOverlap="1" wp14:anchorId="40D5F07E" wp14:editId="2EACC057">
          <wp:simplePos x="0" y="0"/>
          <wp:positionH relativeFrom="page">
            <wp:posOffset>38100</wp:posOffset>
          </wp:positionH>
          <wp:positionV relativeFrom="paragraph">
            <wp:posOffset>-143510</wp:posOffset>
          </wp:positionV>
          <wp:extent cx="7760970" cy="2219325"/>
          <wp:effectExtent l="0" t="0" r="0" b="9525"/>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0970" cy="2219325"/>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84319F"/>
    <w:multiLevelType w:val="hybridMultilevel"/>
    <w:tmpl w:val="B72ED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43298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E48"/>
    <w:rsid w:val="00055BDA"/>
    <w:rsid w:val="00074917"/>
    <w:rsid w:val="0007544C"/>
    <w:rsid w:val="00084B4E"/>
    <w:rsid w:val="000E1C6C"/>
    <w:rsid w:val="0011096A"/>
    <w:rsid w:val="001434DF"/>
    <w:rsid w:val="00166DA1"/>
    <w:rsid w:val="00182E87"/>
    <w:rsid w:val="00193E48"/>
    <w:rsid w:val="001A357A"/>
    <w:rsid w:val="001C74BE"/>
    <w:rsid w:val="001F7195"/>
    <w:rsid w:val="00231346"/>
    <w:rsid w:val="00267A99"/>
    <w:rsid w:val="00285AC1"/>
    <w:rsid w:val="002A6A80"/>
    <w:rsid w:val="002B2821"/>
    <w:rsid w:val="002B5115"/>
    <w:rsid w:val="002C717B"/>
    <w:rsid w:val="00305221"/>
    <w:rsid w:val="00337E1F"/>
    <w:rsid w:val="003579D6"/>
    <w:rsid w:val="004171C0"/>
    <w:rsid w:val="0043437E"/>
    <w:rsid w:val="004366EB"/>
    <w:rsid w:val="004562A2"/>
    <w:rsid w:val="004C3BF2"/>
    <w:rsid w:val="004D0E80"/>
    <w:rsid w:val="005C439D"/>
    <w:rsid w:val="005F46C8"/>
    <w:rsid w:val="00615BDF"/>
    <w:rsid w:val="0062560C"/>
    <w:rsid w:val="00631196"/>
    <w:rsid w:val="00684A65"/>
    <w:rsid w:val="00693743"/>
    <w:rsid w:val="006A1C0E"/>
    <w:rsid w:val="00757663"/>
    <w:rsid w:val="00771010"/>
    <w:rsid w:val="0079156D"/>
    <w:rsid w:val="007B1C6C"/>
    <w:rsid w:val="007D5CF8"/>
    <w:rsid w:val="007E4339"/>
    <w:rsid w:val="00800D04"/>
    <w:rsid w:val="00812C2F"/>
    <w:rsid w:val="0085581D"/>
    <w:rsid w:val="0086566D"/>
    <w:rsid w:val="00882ADA"/>
    <w:rsid w:val="008A72A6"/>
    <w:rsid w:val="008D5FC1"/>
    <w:rsid w:val="008E1177"/>
    <w:rsid w:val="00910FD0"/>
    <w:rsid w:val="00913AF1"/>
    <w:rsid w:val="0092042A"/>
    <w:rsid w:val="009249E0"/>
    <w:rsid w:val="009327C6"/>
    <w:rsid w:val="00955A53"/>
    <w:rsid w:val="00965DF6"/>
    <w:rsid w:val="009A3BDA"/>
    <w:rsid w:val="009F5C12"/>
    <w:rsid w:val="00A15B8B"/>
    <w:rsid w:val="00A324BC"/>
    <w:rsid w:val="00A4267B"/>
    <w:rsid w:val="00A77AF0"/>
    <w:rsid w:val="00A80F2E"/>
    <w:rsid w:val="00AA3EDD"/>
    <w:rsid w:val="00AE3071"/>
    <w:rsid w:val="00AF334E"/>
    <w:rsid w:val="00AF56DC"/>
    <w:rsid w:val="00B04313"/>
    <w:rsid w:val="00B04E89"/>
    <w:rsid w:val="00B114D5"/>
    <w:rsid w:val="00B167DC"/>
    <w:rsid w:val="00B250F1"/>
    <w:rsid w:val="00B447A3"/>
    <w:rsid w:val="00B6224F"/>
    <w:rsid w:val="00B75DB4"/>
    <w:rsid w:val="00BF48FE"/>
    <w:rsid w:val="00C360FB"/>
    <w:rsid w:val="00C415D2"/>
    <w:rsid w:val="00C51125"/>
    <w:rsid w:val="00C9485F"/>
    <w:rsid w:val="00CB692E"/>
    <w:rsid w:val="00CD1EF8"/>
    <w:rsid w:val="00CD411E"/>
    <w:rsid w:val="00D057C6"/>
    <w:rsid w:val="00D13613"/>
    <w:rsid w:val="00D3221B"/>
    <w:rsid w:val="00D330D7"/>
    <w:rsid w:val="00D3427E"/>
    <w:rsid w:val="00D511A0"/>
    <w:rsid w:val="00D57142"/>
    <w:rsid w:val="00DC1B43"/>
    <w:rsid w:val="00DE6211"/>
    <w:rsid w:val="00E83FD5"/>
    <w:rsid w:val="00EE1A66"/>
    <w:rsid w:val="00EF71F2"/>
    <w:rsid w:val="00F120E7"/>
    <w:rsid w:val="00F53E55"/>
    <w:rsid w:val="00F64B7A"/>
    <w:rsid w:val="00F64C43"/>
    <w:rsid w:val="00F71A90"/>
    <w:rsid w:val="00F84385"/>
    <w:rsid w:val="00FA2C7B"/>
    <w:rsid w:val="00FB43D7"/>
    <w:rsid w:val="00FC20AD"/>
    <w:rsid w:val="00FD110C"/>
    <w:rsid w:val="00FE2CED"/>
    <w:rsid w:val="00FE6C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3C802"/>
  <w15:chartTrackingRefBased/>
  <w15:docId w15:val="{5F684830-142E-4EDC-AE4E-2268B1895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C1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34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34DF"/>
  </w:style>
  <w:style w:type="paragraph" w:styleId="Footer">
    <w:name w:val="footer"/>
    <w:basedOn w:val="Normal"/>
    <w:link w:val="FooterChar"/>
    <w:uiPriority w:val="99"/>
    <w:unhideWhenUsed/>
    <w:rsid w:val="001434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34DF"/>
  </w:style>
  <w:style w:type="paragraph" w:styleId="NormalWeb">
    <w:name w:val="Normal (Web)"/>
    <w:basedOn w:val="Normal"/>
    <w:uiPriority w:val="99"/>
    <w:unhideWhenUsed/>
    <w:rsid w:val="00055B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055BDA"/>
    <w:rPr>
      <w:i/>
      <w:iCs/>
    </w:rPr>
  </w:style>
  <w:style w:type="paragraph" w:customStyle="1" w:styleId="trt0xe">
    <w:name w:val="trt0xe"/>
    <w:basedOn w:val="Normal"/>
    <w:rsid w:val="00055B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55BDA"/>
    <w:rPr>
      <w:b/>
      <w:bCs/>
    </w:rPr>
  </w:style>
  <w:style w:type="character" w:styleId="Hyperlink">
    <w:name w:val="Hyperlink"/>
    <w:basedOn w:val="DefaultParagraphFont"/>
    <w:uiPriority w:val="99"/>
    <w:semiHidden/>
    <w:unhideWhenUsed/>
    <w:rsid w:val="00055BDA"/>
    <w:rPr>
      <w:color w:val="0000FF"/>
      <w:u w:val="single"/>
    </w:rPr>
  </w:style>
  <w:style w:type="character" w:styleId="FollowedHyperlink">
    <w:name w:val="FollowedHyperlink"/>
    <w:basedOn w:val="DefaultParagraphFont"/>
    <w:uiPriority w:val="99"/>
    <w:semiHidden/>
    <w:unhideWhenUsed/>
    <w:rsid w:val="007710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ncbi.nlm.nih.gov/pmc/articles/PMC4231780/" TargetMode="External"/><Relationship Id="rId4" Type="http://schemas.openxmlformats.org/officeDocument/2006/relationships/settings" Target="settings.xml"/><Relationship Id="rId9" Type="http://schemas.openxmlformats.org/officeDocument/2006/relationships/hyperlink" Target="https://www.sciencedirect.com/science/article/abs/pii/S0959475211000260?via%3Dihub"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4E8DA8-A46D-4E8B-ACEC-D2BA398BD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3</Pages>
  <Words>915</Words>
  <Characters>5221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Hamlet</dc:creator>
  <cp:keywords/>
  <dc:description/>
  <cp:lastModifiedBy>Sarah Hamlet</cp:lastModifiedBy>
  <cp:revision>21</cp:revision>
  <dcterms:created xsi:type="dcterms:W3CDTF">2022-09-09T11:22:00Z</dcterms:created>
  <dcterms:modified xsi:type="dcterms:W3CDTF">2022-09-10T13:01:00Z</dcterms:modified>
</cp:coreProperties>
</file>